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2A" w:rsidRPr="00144576" w:rsidRDefault="0075262A" w:rsidP="00470FEE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4"/>
          <w:szCs w:val="24"/>
        </w:rPr>
      </w:pPr>
      <w:bookmarkStart w:id="0" w:name="_GoBack"/>
      <w:bookmarkEnd w:id="0"/>
      <w:r w:rsidRPr="00144576">
        <w:rPr>
          <w:rFonts w:ascii="Times New Roman" w:hAnsi="Times New Roman" w:cs="Times New Roman"/>
          <w:bCs/>
          <w:sz w:val="34"/>
          <w:szCs w:val="24"/>
        </w:rPr>
        <w:tab/>
      </w:r>
      <w:r w:rsidR="00A94391" w:rsidRPr="006A56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drawing>
          <wp:inline distT="0" distB="0" distL="0" distR="0" wp14:anchorId="2F7B3E33" wp14:editId="260DF921">
            <wp:extent cx="920750" cy="920750"/>
            <wp:effectExtent l="0" t="0" r="0" b="0"/>
            <wp:docPr id="4" name="Picture 4" descr="D:\Maria-06.2021\Maria Unss\Fakultet-AZ-2020\Konferencii\Konferencia-2021\Konferencia fakultet\ЛОГО ФИИ\Logo-Ikonomika-na-Infrastrukturata-UN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aria-06.2021\Maria Unss\Fakultet-AZ-2020\Konferencii\Konferencia-2021\Konferencia fakultet\ЛОГО ФИИ\Logo-Ikonomika-na-Infrastrukturata-UN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62A" w:rsidRPr="00144576" w:rsidRDefault="000C4DBA" w:rsidP="0075262A">
      <w:pPr>
        <w:jc w:val="center"/>
        <w:rPr>
          <w:rFonts w:ascii="Times New Roman" w:hAnsi="Times New Roman" w:cs="Times New Roman"/>
          <w:b/>
          <w:sz w:val="30"/>
          <w:szCs w:val="20"/>
        </w:rPr>
      </w:pPr>
      <w:r w:rsidRPr="00144576">
        <w:rPr>
          <w:rFonts w:ascii="Times New Roman" w:hAnsi="Times New Roman" w:cs="Times New Roman"/>
          <w:b/>
          <w:sz w:val="30"/>
          <w:szCs w:val="20"/>
        </w:rPr>
        <w:t>ФАКУЛТЕТ „ИКОНОМИКА НА ИНФРАСТРУКТУРАТА“</w:t>
      </w:r>
    </w:p>
    <w:p w:rsidR="00144576" w:rsidRDefault="00144576" w:rsidP="00144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:rsidR="00144576" w:rsidRDefault="00144576" w:rsidP="00144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:rsidR="00144576" w:rsidRPr="00144576" w:rsidRDefault="00144576" w:rsidP="00144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144576">
        <w:rPr>
          <w:rFonts w:ascii="Times New Roman" w:hAnsi="Times New Roman" w:cs="Times New Roman"/>
          <w:b/>
          <w:sz w:val="30"/>
        </w:rPr>
        <w:t xml:space="preserve">ПРОТОКОЛ </w:t>
      </w:r>
    </w:p>
    <w:p w:rsidR="00144576" w:rsidRDefault="00144576" w:rsidP="0014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44576" w:rsidRPr="00144576" w:rsidRDefault="00456882" w:rsidP="0014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006</w:t>
      </w:r>
      <w:r w:rsidR="00144576" w:rsidRPr="00144576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20.10</w:t>
      </w:r>
      <w:r w:rsidR="009E7AA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2022</w:t>
      </w:r>
      <w:r w:rsidR="00144576" w:rsidRPr="00144576">
        <w:rPr>
          <w:rFonts w:ascii="Times New Roman" w:hAnsi="Times New Roman" w:cs="Times New Roman"/>
          <w:b/>
          <w:sz w:val="28"/>
        </w:rPr>
        <w:t>г.</w:t>
      </w:r>
    </w:p>
    <w:p w:rsidR="00144576" w:rsidRPr="00144576" w:rsidRDefault="000C4DBA" w:rsidP="0014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44576">
        <w:rPr>
          <w:rFonts w:ascii="Times New Roman" w:hAnsi="Times New Roman" w:cs="Times New Roman"/>
          <w:b/>
          <w:sz w:val="28"/>
        </w:rPr>
        <w:t>ОТ ПРОВЕДЕНО ЗАСЕДАНИЕ НА</w:t>
      </w:r>
      <w:r w:rsidRPr="00144576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144576" w:rsidRPr="00144576" w:rsidRDefault="000C4DBA" w:rsidP="0014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4576">
        <w:rPr>
          <w:rFonts w:ascii="Times New Roman" w:hAnsi="Times New Roman" w:cs="Times New Roman"/>
          <w:b/>
          <w:sz w:val="28"/>
        </w:rPr>
        <w:t xml:space="preserve">ФАКУЛТЕТНА КОМИСИЯ ЗА </w:t>
      </w:r>
      <w:r w:rsidRPr="00144576">
        <w:rPr>
          <w:rFonts w:ascii="Times New Roman" w:hAnsi="Times New Roman" w:cs="Times New Roman"/>
          <w:b/>
          <w:bCs/>
          <w:sz w:val="28"/>
        </w:rPr>
        <w:t>НАСЪРЧАВАНЕ И ОЦЕНЯВАНЕ НА НАУЧНО-ИЗСЛЕДОВАТЕЛСКАТА ДЕЙНОСТ</w:t>
      </w:r>
    </w:p>
    <w:p w:rsidR="0075262A" w:rsidRPr="005C1960" w:rsidRDefault="0075262A" w:rsidP="0075262A">
      <w:pPr>
        <w:pStyle w:val="Heading3"/>
        <w:spacing w:before="0" w:after="0"/>
        <w:ind w:right="363"/>
        <w:jc w:val="center"/>
        <w:rPr>
          <w:b w:val="0"/>
          <w:sz w:val="20"/>
          <w:szCs w:val="20"/>
        </w:rPr>
      </w:pPr>
    </w:p>
    <w:p w:rsidR="0075262A" w:rsidRPr="005C1960" w:rsidRDefault="0075262A" w:rsidP="0075262A">
      <w:pPr>
        <w:pStyle w:val="Header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75262A" w:rsidRDefault="0075262A" w:rsidP="0075262A">
      <w:pPr>
        <w:pStyle w:val="Header"/>
        <w:spacing w:line="264" w:lineRule="auto"/>
        <w:jc w:val="both"/>
        <w:rPr>
          <w:rFonts w:ascii="Times New Roman CYR" w:hAnsi="Times New Roman CYR" w:cs="Arial"/>
          <w:b/>
          <w:sz w:val="22"/>
          <w:szCs w:val="22"/>
        </w:rPr>
      </w:pPr>
    </w:p>
    <w:p w:rsidR="0075262A" w:rsidRDefault="0075262A" w:rsidP="0075262A">
      <w:pPr>
        <w:pStyle w:val="Header"/>
        <w:spacing w:line="264" w:lineRule="auto"/>
        <w:jc w:val="both"/>
        <w:rPr>
          <w:rFonts w:ascii="Times New Roman CYR" w:hAnsi="Times New Roman CYR" w:cs="Arial"/>
          <w:b/>
        </w:rPr>
      </w:pPr>
      <w:r>
        <w:rPr>
          <w:rFonts w:ascii="Times New Roman CYR" w:hAnsi="Times New Roman CYR" w:cs="Arial"/>
          <w:b/>
        </w:rPr>
        <w:t xml:space="preserve">1. </w:t>
      </w:r>
      <w:r w:rsidRPr="002B09EF">
        <w:rPr>
          <w:rFonts w:ascii="Times New Roman CYR" w:hAnsi="Times New Roman CYR" w:cs="Arial"/>
          <w:b/>
        </w:rPr>
        <w:t>Дата на провеждане на заседанието</w:t>
      </w:r>
      <w:r w:rsidRPr="00E613FA">
        <w:rPr>
          <w:rFonts w:ascii="Times New Roman CYR" w:hAnsi="Times New Roman CYR" w:cs="Arial"/>
          <w:b/>
        </w:rPr>
        <w:t xml:space="preserve">: </w:t>
      </w:r>
      <w:r w:rsidR="00456882">
        <w:rPr>
          <w:rFonts w:ascii="Times New Roman CYR" w:hAnsi="Times New Roman CYR" w:cs="Arial"/>
          <w:b/>
        </w:rPr>
        <w:t>20</w:t>
      </w:r>
      <w:r w:rsidR="002B09EF">
        <w:rPr>
          <w:rFonts w:ascii="Times New Roman CYR" w:hAnsi="Times New Roman CYR" w:cs="Arial"/>
          <w:b/>
        </w:rPr>
        <w:t>.</w:t>
      </w:r>
      <w:r w:rsidR="00456882">
        <w:rPr>
          <w:rFonts w:ascii="Times New Roman CYR" w:hAnsi="Times New Roman CYR" w:cs="Arial"/>
          <w:b/>
        </w:rPr>
        <w:t>10.2022</w:t>
      </w:r>
    </w:p>
    <w:p w:rsidR="00527213" w:rsidRPr="00E613FA" w:rsidRDefault="00527213" w:rsidP="0075262A">
      <w:pPr>
        <w:pStyle w:val="Header"/>
        <w:spacing w:line="264" w:lineRule="auto"/>
        <w:jc w:val="both"/>
        <w:rPr>
          <w:rFonts w:ascii="Times New Roman CYR" w:hAnsi="Times New Roman CYR" w:cs="Arial"/>
          <w:b/>
          <w:lang w:val="ru-RU"/>
        </w:rPr>
      </w:pPr>
    </w:p>
    <w:p w:rsidR="0075262A" w:rsidRDefault="0075262A" w:rsidP="0075262A">
      <w:pPr>
        <w:pStyle w:val="Header"/>
        <w:spacing w:line="264" w:lineRule="auto"/>
        <w:rPr>
          <w:rFonts w:ascii="Times New Roman CYR" w:hAnsi="Times New Roman CYR" w:cs="Arial"/>
          <w:b/>
        </w:rPr>
      </w:pPr>
      <w:r w:rsidRPr="00E613FA">
        <w:rPr>
          <w:rFonts w:ascii="Times New Roman CYR" w:hAnsi="Times New Roman CYR" w:cs="Arial"/>
          <w:b/>
        </w:rPr>
        <w:t>2. Списък на участниците в заседанието:</w:t>
      </w:r>
    </w:p>
    <w:p w:rsidR="0089594C" w:rsidRPr="00694E60" w:rsidRDefault="0089594C" w:rsidP="0075262A">
      <w:pPr>
        <w:pStyle w:val="Header"/>
        <w:spacing w:line="264" w:lineRule="auto"/>
        <w:rPr>
          <w:rFonts w:ascii="Times New Roman CYR" w:hAnsi="Times New Roman CYR" w:cs="Arial"/>
        </w:rPr>
      </w:pPr>
      <w:r w:rsidRPr="00694E60">
        <w:rPr>
          <w:rFonts w:ascii="Times New Roman CYR" w:hAnsi="Times New Roman CYR" w:cs="Arial"/>
        </w:rPr>
        <w:t>Доц.д-р Мария Сашкова Воденичарова - председател</w:t>
      </w:r>
    </w:p>
    <w:p w:rsidR="0089594C" w:rsidRPr="00694E60" w:rsidRDefault="00846295" w:rsidP="0075262A">
      <w:pPr>
        <w:pStyle w:val="Header"/>
        <w:spacing w:line="264" w:lineRule="auto"/>
        <w:rPr>
          <w:rFonts w:ascii="Times New Roman CYR" w:hAnsi="Times New Roman CYR" w:cs="Arial"/>
        </w:rPr>
      </w:pPr>
      <w:r>
        <w:rPr>
          <w:rFonts w:ascii="Times New Roman CYR" w:hAnsi="Times New Roman CYR" w:cs="Arial"/>
        </w:rPr>
        <w:t xml:space="preserve">Гл.ас. </w:t>
      </w:r>
      <w:r>
        <w:t>Светослав Калейчев</w:t>
      </w:r>
    </w:p>
    <w:p w:rsidR="00846295" w:rsidRDefault="00846295" w:rsidP="0075262A">
      <w:pPr>
        <w:pStyle w:val="Header"/>
        <w:spacing w:line="264" w:lineRule="auto"/>
      </w:pPr>
      <w:r>
        <w:t xml:space="preserve">Доц. д-р Борислав Аранудов  </w:t>
      </w:r>
    </w:p>
    <w:p w:rsidR="0089594C" w:rsidRPr="00694E60" w:rsidRDefault="001A4AD7" w:rsidP="0075262A">
      <w:pPr>
        <w:pStyle w:val="Header"/>
        <w:spacing w:line="264" w:lineRule="auto"/>
        <w:rPr>
          <w:rFonts w:ascii="Times New Roman CYR" w:hAnsi="Times New Roman CYR" w:cs="Arial"/>
        </w:rPr>
      </w:pPr>
      <w:r>
        <w:rPr>
          <w:rFonts w:ascii="Times New Roman CYR" w:hAnsi="Times New Roman CYR" w:cs="Arial"/>
        </w:rPr>
        <w:t xml:space="preserve">Гл.ас. </w:t>
      </w:r>
      <w:r w:rsidR="00BE6AEE">
        <w:rPr>
          <w:rFonts w:ascii="Times New Roman CYR" w:hAnsi="Times New Roman CYR" w:cs="Arial"/>
        </w:rPr>
        <w:t xml:space="preserve">д-р </w:t>
      </w:r>
      <w:r>
        <w:rPr>
          <w:rFonts w:ascii="Times New Roman CYR" w:hAnsi="Times New Roman CYR" w:cs="Arial"/>
        </w:rPr>
        <w:t xml:space="preserve">Николинка Игнатова </w:t>
      </w:r>
    </w:p>
    <w:p w:rsidR="00BE6AEE" w:rsidRDefault="00846295" w:rsidP="0075262A">
      <w:pPr>
        <w:pStyle w:val="Header"/>
        <w:spacing w:line="264" w:lineRule="auto"/>
      </w:pPr>
      <w:r>
        <w:t>Гл.ас.д-р Мирослв Стефанов</w:t>
      </w:r>
    </w:p>
    <w:p w:rsidR="00846295" w:rsidRDefault="00BE6AEE" w:rsidP="0075262A">
      <w:pPr>
        <w:pStyle w:val="Header"/>
        <w:spacing w:line="264" w:lineRule="auto"/>
      </w:pPr>
      <w:r>
        <w:t>Гл.ас. д-р Иван Вълчанов</w:t>
      </w:r>
      <w:r w:rsidR="00846295">
        <w:t xml:space="preserve"> </w:t>
      </w:r>
    </w:p>
    <w:p w:rsidR="0089594C" w:rsidRPr="00694E60" w:rsidRDefault="0089594C" w:rsidP="0075262A">
      <w:pPr>
        <w:pStyle w:val="Header"/>
        <w:spacing w:line="264" w:lineRule="auto"/>
        <w:rPr>
          <w:rFonts w:ascii="Times New Roman CYR" w:hAnsi="Times New Roman CYR" w:cs="Arial"/>
        </w:rPr>
      </w:pPr>
      <w:r w:rsidRPr="00694E60">
        <w:rPr>
          <w:rFonts w:ascii="Times New Roman CYR" w:hAnsi="Times New Roman CYR" w:cs="Arial"/>
        </w:rPr>
        <w:t xml:space="preserve">Адела Бозмарова </w:t>
      </w:r>
      <w:r w:rsidR="00436E5B" w:rsidRPr="00694E60">
        <w:rPr>
          <w:rFonts w:ascii="Times New Roman CYR" w:hAnsi="Times New Roman CYR" w:cs="Arial"/>
        </w:rPr>
        <w:t>– докторант</w:t>
      </w:r>
    </w:p>
    <w:p w:rsidR="0089594C" w:rsidRPr="00BC09CE" w:rsidRDefault="0089594C" w:rsidP="0075262A">
      <w:pPr>
        <w:pStyle w:val="Header"/>
        <w:spacing w:line="264" w:lineRule="auto"/>
        <w:rPr>
          <w:rFonts w:ascii="Times New Roman CYR" w:hAnsi="Times New Roman CYR" w:cs="Arial"/>
          <w:b/>
        </w:rPr>
      </w:pPr>
    </w:p>
    <w:p w:rsidR="0075262A" w:rsidRDefault="0075262A" w:rsidP="0075262A">
      <w:pPr>
        <w:pStyle w:val="Header"/>
        <w:spacing w:line="264" w:lineRule="auto"/>
        <w:rPr>
          <w:rFonts w:ascii="Times New Roman CYR" w:hAnsi="Times New Roman CYR" w:cs="Arial"/>
          <w:b/>
          <w:lang w:val="en-US"/>
        </w:rPr>
      </w:pPr>
      <w:r w:rsidRPr="00E613FA">
        <w:rPr>
          <w:rFonts w:ascii="Times New Roman CYR" w:hAnsi="Times New Roman CYR" w:cs="Arial"/>
          <w:b/>
        </w:rPr>
        <w:t>3. Дневен ред: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6660"/>
        <w:gridCol w:w="2412"/>
      </w:tblGrid>
      <w:tr w:rsidR="0075262A" w:rsidRPr="00921A7C" w:rsidTr="00500C02">
        <w:trPr>
          <w:jc w:val="center"/>
        </w:trPr>
        <w:tc>
          <w:tcPr>
            <w:tcW w:w="648" w:type="dxa"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  <w:r w:rsidRPr="00921A7C">
              <w:rPr>
                <w:rFonts w:ascii="Times New Roman CYR" w:hAnsi="Times New Roman CYR" w:cs="Arial"/>
                <w:spacing w:val="40"/>
              </w:rPr>
              <w:t>№</w:t>
            </w:r>
            <w:r>
              <w:rPr>
                <w:rFonts w:ascii="Times New Roman CYR" w:hAnsi="Times New Roman CYR" w:cs="Arial"/>
                <w:lang w:val="ru-RU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75262A" w:rsidRPr="00901E7D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Тематични обсъждания, въпроси, анализи</w:t>
            </w:r>
          </w:p>
        </w:tc>
        <w:tc>
          <w:tcPr>
            <w:tcW w:w="2412" w:type="dxa"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  <w:r w:rsidRPr="00921A7C">
              <w:rPr>
                <w:rFonts w:ascii="Times New Roman CYR" w:hAnsi="Times New Roman CYR" w:cs="Arial"/>
              </w:rPr>
              <w:t>Докладва</w:t>
            </w:r>
          </w:p>
        </w:tc>
      </w:tr>
      <w:tr w:rsidR="0075262A" w:rsidRPr="00921A7C" w:rsidTr="00500C02">
        <w:trPr>
          <w:jc w:val="center"/>
        </w:trPr>
        <w:tc>
          <w:tcPr>
            <w:tcW w:w="648" w:type="dxa"/>
            <w:vAlign w:val="center"/>
          </w:tcPr>
          <w:p w:rsidR="0075262A" w:rsidRPr="009E3BB8" w:rsidRDefault="0075262A" w:rsidP="00500C02">
            <w:pPr>
              <w:spacing w:after="120" w:line="240" w:lineRule="auto"/>
              <w:jc w:val="center"/>
              <w:rPr>
                <w:rFonts w:ascii="Times New Roman CYR" w:hAnsi="Times New Roman CYR" w:cs="Arial"/>
              </w:rPr>
            </w:pPr>
            <w:r w:rsidRPr="00921A7C">
              <w:rPr>
                <w:rFonts w:ascii="Times New Roman CYR" w:hAnsi="Times New Roman CYR" w:cs="Arial"/>
                <w:lang w:val="en-US"/>
              </w:rPr>
              <w:t>1</w:t>
            </w:r>
            <w:r>
              <w:rPr>
                <w:rFonts w:ascii="Times New Roman CYR" w:hAnsi="Times New Roman CYR" w:cs="Arial"/>
              </w:rPr>
              <w:t>.</w:t>
            </w:r>
          </w:p>
        </w:tc>
        <w:tc>
          <w:tcPr>
            <w:tcW w:w="6660" w:type="dxa"/>
            <w:vAlign w:val="center"/>
          </w:tcPr>
          <w:p w:rsidR="0075262A" w:rsidRPr="00921A7C" w:rsidRDefault="007D26B1" w:rsidP="00500C02">
            <w:pPr>
              <w:spacing w:after="120" w:line="240" w:lineRule="auto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Изпълнение на</w:t>
            </w:r>
            <w:r w:rsidR="00427436">
              <w:rPr>
                <w:rFonts w:ascii="Times New Roman CYR" w:hAnsi="Times New Roman CYR" w:cs="Arial"/>
              </w:rPr>
              <w:t xml:space="preserve"> календарен годишен план за дейността</w:t>
            </w:r>
          </w:p>
        </w:tc>
        <w:tc>
          <w:tcPr>
            <w:tcW w:w="2412" w:type="dxa"/>
            <w:vAlign w:val="center"/>
          </w:tcPr>
          <w:p w:rsidR="0075262A" w:rsidRPr="00921A7C" w:rsidRDefault="009E7AA4" w:rsidP="00500C02">
            <w:pPr>
              <w:spacing w:after="120" w:line="240" w:lineRule="auto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Доц. д-р Мария Воденичарова </w:t>
            </w:r>
          </w:p>
        </w:tc>
      </w:tr>
      <w:tr w:rsidR="00427436" w:rsidRPr="00921A7C" w:rsidTr="00500C02">
        <w:trPr>
          <w:jc w:val="center"/>
        </w:trPr>
        <w:tc>
          <w:tcPr>
            <w:tcW w:w="648" w:type="dxa"/>
            <w:vAlign w:val="center"/>
          </w:tcPr>
          <w:p w:rsidR="00427436" w:rsidRPr="00427436" w:rsidRDefault="003B1FAA" w:rsidP="00500C02">
            <w:pPr>
              <w:spacing w:after="120" w:line="240" w:lineRule="auto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2.</w:t>
            </w:r>
          </w:p>
        </w:tc>
        <w:tc>
          <w:tcPr>
            <w:tcW w:w="6660" w:type="dxa"/>
            <w:vAlign w:val="center"/>
          </w:tcPr>
          <w:p w:rsidR="00427436" w:rsidRDefault="007D26B1" w:rsidP="00500C02">
            <w:pPr>
              <w:spacing w:after="120" w:line="240" w:lineRule="auto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Провеждане на факултетна студентска научна проява и честване на 30 години факултет „Икономика на инфраструктурата“</w:t>
            </w:r>
          </w:p>
        </w:tc>
        <w:tc>
          <w:tcPr>
            <w:tcW w:w="2412" w:type="dxa"/>
            <w:vAlign w:val="center"/>
          </w:tcPr>
          <w:p w:rsidR="00427436" w:rsidRPr="00921A7C" w:rsidRDefault="009E7AA4" w:rsidP="00500C02">
            <w:pPr>
              <w:spacing w:after="120" w:line="240" w:lineRule="auto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Доц,. д-р Мария Воденичарова </w:t>
            </w:r>
          </w:p>
        </w:tc>
      </w:tr>
      <w:tr w:rsidR="003B1FAA" w:rsidRPr="00921A7C" w:rsidTr="00500C02">
        <w:trPr>
          <w:jc w:val="center"/>
        </w:trPr>
        <w:tc>
          <w:tcPr>
            <w:tcW w:w="648" w:type="dxa"/>
            <w:vAlign w:val="center"/>
          </w:tcPr>
          <w:p w:rsidR="003B1FAA" w:rsidRPr="003B1FAA" w:rsidRDefault="003B1FAA" w:rsidP="00500C02">
            <w:pPr>
              <w:spacing w:after="120" w:line="240" w:lineRule="auto"/>
              <w:jc w:val="center"/>
              <w:rPr>
                <w:rFonts w:ascii="Times New Roman CYR" w:hAnsi="Times New Roman CYR" w:cs="Arial"/>
                <w:lang w:val="en-US"/>
              </w:rPr>
            </w:pPr>
            <w:r>
              <w:rPr>
                <w:rFonts w:ascii="Times New Roman CYR" w:hAnsi="Times New Roman CYR" w:cs="Arial"/>
                <w:lang w:val="en-US"/>
              </w:rPr>
              <w:t>3.</w:t>
            </w:r>
          </w:p>
        </w:tc>
        <w:tc>
          <w:tcPr>
            <w:tcW w:w="6660" w:type="dxa"/>
            <w:vAlign w:val="center"/>
          </w:tcPr>
          <w:p w:rsidR="003B1FAA" w:rsidRPr="003B1FAA" w:rsidRDefault="007D26B1" w:rsidP="00500C02">
            <w:pPr>
              <w:spacing w:after="120" w:line="240" w:lineRule="auto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Определяне на отговорностите на членовете на комисията</w:t>
            </w:r>
          </w:p>
        </w:tc>
        <w:tc>
          <w:tcPr>
            <w:tcW w:w="2412" w:type="dxa"/>
            <w:vAlign w:val="center"/>
          </w:tcPr>
          <w:p w:rsidR="003B1FAA" w:rsidRPr="00921A7C" w:rsidRDefault="009E7AA4" w:rsidP="00500C02">
            <w:pPr>
              <w:spacing w:after="120" w:line="240" w:lineRule="auto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Доц. д-р Мария Воденичарова</w:t>
            </w:r>
          </w:p>
        </w:tc>
      </w:tr>
    </w:tbl>
    <w:p w:rsidR="0075262A" w:rsidRPr="0054230B" w:rsidRDefault="0075262A" w:rsidP="0075262A">
      <w:pPr>
        <w:pStyle w:val="ListParagraph"/>
        <w:autoSpaceDE w:val="0"/>
        <w:autoSpaceDN w:val="0"/>
        <w:adjustRightInd w:val="0"/>
        <w:spacing w:after="0" w:line="240" w:lineRule="auto"/>
        <w:ind w:left="163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62A" w:rsidRPr="00E613FA" w:rsidRDefault="0075262A" w:rsidP="0075262A">
      <w:pPr>
        <w:pStyle w:val="Header"/>
        <w:spacing w:line="264" w:lineRule="auto"/>
        <w:rPr>
          <w:rFonts w:ascii="Times New Roman CYR" w:hAnsi="Times New Roman CYR" w:cs="Arial"/>
          <w:b/>
        </w:rPr>
      </w:pPr>
      <w:r>
        <w:rPr>
          <w:rFonts w:ascii="Times New Roman CYR" w:hAnsi="Times New Roman CYR" w:cs="Arial"/>
          <w:b/>
        </w:rPr>
        <w:t>4. Изводи, становища, решения: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13"/>
      </w:tblGrid>
      <w:tr w:rsidR="0075262A" w:rsidRPr="00921A7C" w:rsidTr="00500C02">
        <w:trPr>
          <w:cantSplit/>
          <w:trHeight w:val="284"/>
          <w:jc w:val="center"/>
        </w:trPr>
        <w:tc>
          <w:tcPr>
            <w:tcW w:w="9813" w:type="dxa"/>
            <w:vMerge w:val="restart"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Изводи, становища, решения</w:t>
            </w:r>
          </w:p>
        </w:tc>
      </w:tr>
      <w:tr w:rsidR="0075262A" w:rsidRPr="00921A7C" w:rsidTr="00500C02">
        <w:trPr>
          <w:cantSplit/>
          <w:trHeight w:val="284"/>
          <w:jc w:val="center"/>
        </w:trPr>
        <w:tc>
          <w:tcPr>
            <w:tcW w:w="9813" w:type="dxa"/>
            <w:vMerge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</w:p>
        </w:tc>
      </w:tr>
      <w:tr w:rsidR="0075262A" w:rsidRPr="00921A7C" w:rsidTr="00500C02">
        <w:trPr>
          <w:cantSplit/>
          <w:trHeight w:val="253"/>
          <w:jc w:val="center"/>
        </w:trPr>
        <w:tc>
          <w:tcPr>
            <w:tcW w:w="9813" w:type="dxa"/>
            <w:vMerge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</w:p>
        </w:tc>
      </w:tr>
      <w:tr w:rsidR="0075262A" w:rsidRPr="00921A7C" w:rsidTr="00500C02">
        <w:trPr>
          <w:cantSplit/>
          <w:trHeight w:val="304"/>
          <w:jc w:val="center"/>
        </w:trPr>
        <w:tc>
          <w:tcPr>
            <w:tcW w:w="9813" w:type="dxa"/>
            <w:vMerge w:val="restart"/>
            <w:vAlign w:val="center"/>
          </w:tcPr>
          <w:p w:rsidR="00427436" w:rsidRDefault="00427436" w:rsidP="00427436">
            <w:pPr>
              <w:widowControl w:val="0"/>
              <w:tabs>
                <w:tab w:val="left" w:pos="7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Arial"/>
              </w:rPr>
            </w:pPr>
            <w:r w:rsidRPr="00875597">
              <w:rPr>
                <w:rFonts w:ascii="Times New Roman CYR" w:hAnsi="Times New Roman CYR" w:cs="Arial"/>
                <w:b/>
              </w:rPr>
              <w:t>По т.1.:</w:t>
            </w:r>
            <w:r>
              <w:rPr>
                <w:rFonts w:ascii="Times New Roman CYR" w:hAnsi="Times New Roman CYR" w:cs="Arial"/>
              </w:rPr>
              <w:t xml:space="preserve">  Комисията обсъди и прие предложения от доц. д-р </w:t>
            </w:r>
            <w:r w:rsidR="0069000B">
              <w:rPr>
                <w:rFonts w:ascii="Times New Roman CYR" w:hAnsi="Times New Roman CYR" w:cs="Arial"/>
              </w:rPr>
              <w:t>Мария Воденичарова</w:t>
            </w:r>
            <w:r w:rsidRPr="00875597">
              <w:rPr>
                <w:rFonts w:ascii="Times New Roman CYR" w:hAnsi="Times New Roman CYR" w:cs="Arial"/>
              </w:rPr>
              <w:t xml:space="preserve"> </w:t>
            </w:r>
            <w:r w:rsidR="007D26B1">
              <w:rPr>
                <w:rFonts w:ascii="Times New Roman CYR" w:hAnsi="Times New Roman CYR" w:cs="Arial"/>
              </w:rPr>
              <w:t xml:space="preserve">да </w:t>
            </w:r>
            <w:r w:rsidR="00B229DB">
              <w:rPr>
                <w:rFonts w:ascii="Times New Roman CYR" w:hAnsi="Times New Roman CYR" w:cs="Arial"/>
              </w:rPr>
              <w:t xml:space="preserve">бъдат </w:t>
            </w:r>
            <w:r w:rsidR="007D26B1">
              <w:rPr>
                <w:rFonts w:ascii="Times New Roman CYR" w:hAnsi="Times New Roman CYR" w:cs="Arial"/>
              </w:rPr>
              <w:t>подаден</w:t>
            </w:r>
            <w:r w:rsidR="00B229DB">
              <w:rPr>
                <w:rFonts w:ascii="Times New Roman CYR" w:hAnsi="Times New Roman CYR" w:cs="Arial"/>
              </w:rPr>
              <w:t>и</w:t>
            </w:r>
            <w:r w:rsidR="007D26B1">
              <w:rPr>
                <w:rFonts w:ascii="Times New Roman CYR" w:hAnsi="Times New Roman CYR" w:cs="Arial"/>
              </w:rPr>
              <w:t xml:space="preserve"> документи за кандидатстване в научната сесия частично финансиране на фа</w:t>
            </w:r>
            <w:r w:rsidR="00B229DB">
              <w:rPr>
                <w:rFonts w:ascii="Times New Roman CYR" w:hAnsi="Times New Roman CYR" w:cs="Arial"/>
              </w:rPr>
              <w:t>култетна научна проява през 2023</w:t>
            </w:r>
            <w:r w:rsidR="007D26B1">
              <w:rPr>
                <w:rFonts w:ascii="Times New Roman CYR" w:hAnsi="Times New Roman CYR" w:cs="Arial"/>
              </w:rPr>
              <w:t xml:space="preserve">г. </w:t>
            </w:r>
          </w:p>
          <w:p w:rsidR="00427436" w:rsidRDefault="00427436" w:rsidP="00500C02">
            <w:pPr>
              <w:widowControl w:val="0"/>
              <w:tabs>
                <w:tab w:val="left" w:pos="7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Arial"/>
              </w:rPr>
            </w:pPr>
          </w:p>
          <w:p w:rsidR="0075262A" w:rsidRPr="00120DCF" w:rsidRDefault="00427436" w:rsidP="00120DCF">
            <w:pPr>
              <w:pStyle w:val="Header"/>
              <w:spacing w:line="264" w:lineRule="auto"/>
            </w:pPr>
            <w:r w:rsidRPr="005143E1">
              <w:rPr>
                <w:rFonts w:ascii="Times New Roman CYR" w:hAnsi="Times New Roman CYR" w:cs="Arial"/>
                <w:b/>
              </w:rPr>
              <w:lastRenderedPageBreak/>
              <w:t xml:space="preserve">По т.2.:  </w:t>
            </w:r>
            <w:r w:rsidRPr="005143E1">
              <w:rPr>
                <w:rFonts w:ascii="Times New Roman CYR" w:hAnsi="Times New Roman CYR" w:cs="Arial"/>
              </w:rPr>
              <w:t>Комисията обсъди и прие следното</w:t>
            </w:r>
            <w:r>
              <w:rPr>
                <w:rFonts w:ascii="Times New Roman CYR" w:hAnsi="Times New Roman CYR" w:cs="Arial"/>
              </w:rPr>
              <w:t xml:space="preserve"> разпределение на отговорностите на нейните членове</w:t>
            </w:r>
            <w:r w:rsidRPr="005143E1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във връзка с </w:t>
            </w:r>
            <w:r w:rsidR="002F3182">
              <w:rPr>
                <w:rFonts w:eastAsia="Calibri"/>
                <w:bCs/>
              </w:rPr>
              <w:t>провеждането на научна студентска факултетна проява</w:t>
            </w:r>
            <w:r>
              <w:rPr>
                <w:rFonts w:eastAsia="Calibri"/>
                <w:bCs/>
              </w:rPr>
              <w:t>:</w:t>
            </w:r>
            <w:r w:rsidR="002B09EF">
              <w:rPr>
                <w:rFonts w:eastAsia="Calibri"/>
                <w:bCs/>
              </w:rPr>
              <w:t xml:space="preserve"> </w:t>
            </w:r>
            <w:r w:rsidR="002F3182">
              <w:rPr>
                <w:rFonts w:ascii="Times New Roman CYR" w:hAnsi="Times New Roman CYR" w:cs="Arial"/>
              </w:rPr>
              <w:t>доц. д-р Мария Воденичарова, доц</w:t>
            </w:r>
            <w:r w:rsidR="00394B51" w:rsidRPr="00694E60">
              <w:rPr>
                <w:rFonts w:ascii="Times New Roman CYR" w:hAnsi="Times New Roman CYR" w:cs="Arial"/>
              </w:rPr>
              <w:t xml:space="preserve">. д-р </w:t>
            </w:r>
            <w:r w:rsidR="002F3182">
              <w:rPr>
                <w:rFonts w:ascii="Times New Roman CYR" w:hAnsi="Times New Roman CYR" w:cs="Arial"/>
              </w:rPr>
              <w:t>Борислав Арнаудов</w:t>
            </w:r>
            <w:r w:rsidR="00394B51">
              <w:rPr>
                <w:rFonts w:ascii="Times New Roman CYR" w:hAnsi="Times New Roman CYR" w:cs="Arial"/>
              </w:rPr>
              <w:t xml:space="preserve">, </w:t>
            </w:r>
            <w:r w:rsidR="00394B51" w:rsidRPr="00694E60">
              <w:rPr>
                <w:rFonts w:ascii="Times New Roman CYR" w:hAnsi="Times New Roman CYR" w:cs="Arial"/>
              </w:rPr>
              <w:t xml:space="preserve">Гл.ас.д-р </w:t>
            </w:r>
            <w:r w:rsidR="002F3182">
              <w:rPr>
                <w:rFonts w:ascii="Times New Roman CYR" w:hAnsi="Times New Roman CYR" w:cs="Arial"/>
              </w:rPr>
              <w:t>Мирослав Стефанов</w:t>
            </w:r>
            <w:r w:rsidR="00394B51">
              <w:rPr>
                <w:rFonts w:ascii="Times New Roman CYR" w:hAnsi="Times New Roman CYR" w:cs="Arial"/>
              </w:rPr>
              <w:t xml:space="preserve">, </w:t>
            </w:r>
            <w:r w:rsidR="002F3182">
              <w:rPr>
                <w:rFonts w:ascii="Times New Roman CYR" w:hAnsi="Times New Roman CYR" w:cs="Arial"/>
              </w:rPr>
              <w:t xml:space="preserve">доц. д-р Нончо Димитров, </w:t>
            </w:r>
            <w:r w:rsidR="00A677C7">
              <w:rPr>
                <w:rFonts w:ascii="Times New Roman CYR" w:hAnsi="Times New Roman CYR" w:cs="Arial"/>
              </w:rPr>
              <w:t xml:space="preserve">Гл.ас. д-р Николинка Игнатова, Гл.ас. </w:t>
            </w:r>
            <w:r w:rsidR="00A677C7">
              <w:t xml:space="preserve">Светослав Калейчев, Гл.ас. д-р Иван Вълчанов </w:t>
            </w:r>
            <w:r w:rsidR="00120DCF">
              <w:t xml:space="preserve">и </w:t>
            </w:r>
            <w:r w:rsidR="002F3182">
              <w:rPr>
                <w:rFonts w:ascii="Times New Roman CYR" w:hAnsi="Times New Roman CYR" w:cs="Arial"/>
              </w:rPr>
              <w:t xml:space="preserve">Адела Бозмарова </w:t>
            </w:r>
            <w:r w:rsidR="00BD2432">
              <w:rPr>
                <w:rFonts w:ascii="Times New Roman CYR" w:hAnsi="Times New Roman CYR" w:cs="Arial"/>
              </w:rPr>
              <w:t>–</w:t>
            </w:r>
            <w:r w:rsidR="002F3182">
              <w:rPr>
                <w:rFonts w:ascii="Times New Roman CYR" w:hAnsi="Times New Roman CYR" w:cs="Arial"/>
              </w:rPr>
              <w:t xml:space="preserve"> докторант</w:t>
            </w:r>
          </w:p>
        </w:tc>
      </w:tr>
      <w:tr w:rsidR="0075262A" w:rsidRPr="00921A7C" w:rsidTr="00500C02">
        <w:trPr>
          <w:cantSplit/>
          <w:trHeight w:val="540"/>
          <w:jc w:val="center"/>
        </w:trPr>
        <w:tc>
          <w:tcPr>
            <w:tcW w:w="9813" w:type="dxa"/>
            <w:vMerge/>
            <w:vAlign w:val="center"/>
          </w:tcPr>
          <w:p w:rsidR="0075262A" w:rsidRDefault="0075262A" w:rsidP="00500C02">
            <w:pPr>
              <w:widowControl w:val="0"/>
              <w:tabs>
                <w:tab w:val="left" w:pos="7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Arial"/>
              </w:rPr>
            </w:pPr>
          </w:p>
        </w:tc>
      </w:tr>
      <w:tr w:rsidR="0075262A" w:rsidRPr="00921A7C" w:rsidTr="00500C02">
        <w:trPr>
          <w:cantSplit/>
          <w:trHeight w:val="540"/>
          <w:jc w:val="center"/>
        </w:trPr>
        <w:tc>
          <w:tcPr>
            <w:tcW w:w="9813" w:type="dxa"/>
            <w:vMerge/>
            <w:vAlign w:val="center"/>
          </w:tcPr>
          <w:p w:rsidR="0075262A" w:rsidRDefault="0075262A" w:rsidP="00500C02">
            <w:pPr>
              <w:widowControl w:val="0"/>
              <w:tabs>
                <w:tab w:val="left" w:pos="7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Arial"/>
              </w:rPr>
            </w:pPr>
          </w:p>
        </w:tc>
      </w:tr>
      <w:tr w:rsidR="0075262A" w:rsidRPr="00921A7C" w:rsidTr="00500C02">
        <w:trPr>
          <w:cantSplit/>
          <w:trHeight w:val="491"/>
          <w:jc w:val="center"/>
        </w:trPr>
        <w:tc>
          <w:tcPr>
            <w:tcW w:w="9813" w:type="dxa"/>
            <w:vMerge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</w:p>
        </w:tc>
      </w:tr>
      <w:tr w:rsidR="0075262A" w:rsidRPr="00921A7C" w:rsidTr="00500C02">
        <w:trPr>
          <w:cantSplit/>
          <w:trHeight w:val="253"/>
          <w:jc w:val="center"/>
        </w:trPr>
        <w:tc>
          <w:tcPr>
            <w:tcW w:w="9813" w:type="dxa"/>
            <w:vMerge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</w:p>
        </w:tc>
      </w:tr>
    </w:tbl>
    <w:p w:rsidR="000F5A3A" w:rsidRDefault="000F5A3A" w:rsidP="0075262A">
      <w:pPr>
        <w:pStyle w:val="Heading7"/>
        <w:spacing w:before="0" w:after="100" w:line="264" w:lineRule="auto"/>
        <w:rPr>
          <w:rFonts w:ascii="Times New Roman CYR" w:hAnsi="Times New Roman CYR" w:cs="Arial"/>
        </w:rPr>
      </w:pPr>
    </w:p>
    <w:p w:rsidR="0075262A" w:rsidRPr="00921A7C" w:rsidRDefault="0075262A" w:rsidP="0075262A">
      <w:pPr>
        <w:pStyle w:val="Heading7"/>
        <w:spacing w:before="0" w:after="100" w:line="264" w:lineRule="auto"/>
        <w:rPr>
          <w:rFonts w:ascii="Times New Roman CYR" w:hAnsi="Times New Roman CYR" w:cs="Arial"/>
        </w:rPr>
      </w:pPr>
      <w:r>
        <w:rPr>
          <w:rFonts w:ascii="Times New Roman CYR" w:hAnsi="Times New Roman CYR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7EF2E6" wp14:editId="0E394BF5">
                <wp:simplePos x="0" y="0"/>
                <wp:positionH relativeFrom="column">
                  <wp:posOffset>2253615</wp:posOffset>
                </wp:positionH>
                <wp:positionV relativeFrom="paragraph">
                  <wp:posOffset>38100</wp:posOffset>
                </wp:positionV>
                <wp:extent cx="800100" cy="228600"/>
                <wp:effectExtent l="0" t="0" r="0" b="0"/>
                <wp:wrapNone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62A" w:rsidRDefault="0075262A" w:rsidP="0075262A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(подпис)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EF2E6" id="Text Box 1" o:spid="_x0000_s1027" type="#_x0000_t202" style="position:absolute;margin-left:177.45pt;margin-top:3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NMtQIAAMA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" o:allowincell="f" filled="f" stroked="f">
                <v:textbox inset="1.5mm,,1.5mm">
                  <w:txbxContent>
                    <w:p w:rsidR="0075262A" w:rsidRDefault="0075262A" w:rsidP="0075262A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(подпис)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 CYR" w:hAnsi="Times New Roman CYR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23A6C8" wp14:editId="3DC22A03">
                <wp:simplePos x="0" y="0"/>
                <wp:positionH relativeFrom="column">
                  <wp:posOffset>842010</wp:posOffset>
                </wp:positionH>
                <wp:positionV relativeFrom="paragraph">
                  <wp:posOffset>200025</wp:posOffset>
                </wp:positionV>
                <wp:extent cx="1028700" cy="2286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62A" w:rsidRDefault="0075262A" w:rsidP="0075262A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(Име, фамилия)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A6C8" id="Text Box 2" o:spid="_x0000_s1028" type="#_x0000_t202" style="position:absolute;margin-left:66.3pt;margin-top:15.75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8ItQIAAME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" o:allowincell="f" filled="f" stroked="f">
                <v:textbox inset="1.5mm,,1.5mm">
                  <w:txbxContent>
                    <w:p w:rsidR="0075262A" w:rsidRDefault="0075262A" w:rsidP="0075262A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>(Име, фамилия)</w:t>
                      </w:r>
                    </w:p>
                  </w:txbxContent>
                </v:textbox>
              </v:shape>
            </w:pict>
          </mc:Fallback>
        </mc:AlternateContent>
      </w:r>
      <w:r w:rsidRPr="00921A7C">
        <w:rPr>
          <w:rFonts w:ascii="Times New Roman CYR" w:hAnsi="Times New Roman CYR" w:cs="Arial"/>
        </w:rPr>
        <w:t xml:space="preserve">Председател: </w:t>
      </w:r>
      <w:r w:rsidR="000A53E9">
        <w:rPr>
          <w:rFonts w:ascii="Times New Roman CYR" w:hAnsi="Times New Roman CYR" w:cs="Arial"/>
        </w:rPr>
        <w:t>доц.д-р Мария Воденичарова</w:t>
      </w:r>
    </w:p>
    <w:p w:rsidR="0075262A" w:rsidRDefault="0075262A" w:rsidP="0075262A">
      <w:pPr>
        <w:pStyle w:val="BodyText"/>
        <w:spacing w:before="60" w:after="80" w:line="264" w:lineRule="auto"/>
        <w:ind w:left="0"/>
        <w:jc w:val="both"/>
        <w:rPr>
          <w:rFonts w:ascii="Times New Roman CYR" w:hAnsi="Times New Roman CYR" w:cs="Arial"/>
          <w:b/>
          <w:sz w:val="22"/>
          <w:szCs w:val="22"/>
          <w:lang w:val="bg-BG"/>
        </w:rPr>
      </w:pPr>
    </w:p>
    <w:p w:rsidR="0075262A" w:rsidRDefault="0075262A" w:rsidP="0075262A">
      <w:pPr>
        <w:pStyle w:val="BodyText"/>
        <w:spacing w:before="60" w:after="80" w:line="264" w:lineRule="auto"/>
        <w:ind w:left="0"/>
        <w:jc w:val="both"/>
        <w:rPr>
          <w:rFonts w:ascii="Times New Roman CYR" w:hAnsi="Times New Roman CYR" w:cs="Arial"/>
          <w:b/>
          <w:sz w:val="22"/>
          <w:szCs w:val="22"/>
          <w:lang w:val="bg-BG"/>
        </w:rPr>
      </w:pPr>
    </w:p>
    <w:p w:rsidR="0075262A" w:rsidRDefault="0075262A" w:rsidP="0075262A">
      <w:pPr>
        <w:pStyle w:val="BodyText"/>
        <w:spacing w:before="60" w:after="80" w:line="264" w:lineRule="auto"/>
        <w:ind w:left="0"/>
        <w:jc w:val="both"/>
        <w:rPr>
          <w:rFonts w:ascii="Times New Roman CYR" w:hAnsi="Times New Roman CYR" w:cs="Arial"/>
          <w:b/>
          <w:sz w:val="24"/>
          <w:szCs w:val="24"/>
          <w:lang w:val="bg-BG"/>
        </w:rPr>
      </w:pPr>
      <w:r>
        <w:rPr>
          <w:rFonts w:ascii="Times New Roman CYR" w:hAnsi="Times New Roman CYR" w:cs="Arial"/>
          <w:b/>
          <w:sz w:val="24"/>
          <w:szCs w:val="24"/>
          <w:lang w:val="bg-BG"/>
        </w:rPr>
        <w:t>5</w:t>
      </w:r>
      <w:r w:rsidRPr="00E613FA">
        <w:rPr>
          <w:rFonts w:ascii="Times New Roman CYR" w:hAnsi="Times New Roman CYR" w:cs="Arial"/>
          <w:b/>
          <w:sz w:val="24"/>
          <w:szCs w:val="24"/>
          <w:lang w:val="bg-BG"/>
        </w:rPr>
        <w:t>. Списък на абонатите на копия</w:t>
      </w:r>
      <w:r>
        <w:rPr>
          <w:rFonts w:ascii="Times New Roman CYR" w:hAnsi="Times New Roman CYR" w:cs="Arial"/>
          <w:b/>
          <w:sz w:val="24"/>
          <w:szCs w:val="24"/>
          <w:lang w:val="bg-BG"/>
        </w:rPr>
        <w:t xml:space="preserve"> (вкл.електронни)</w:t>
      </w:r>
      <w:r w:rsidRPr="00E613FA">
        <w:rPr>
          <w:rFonts w:ascii="Times New Roman CYR" w:hAnsi="Times New Roman CYR" w:cs="Arial"/>
          <w:b/>
          <w:sz w:val="24"/>
          <w:szCs w:val="24"/>
          <w:lang w:val="bg-BG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3"/>
        <w:gridCol w:w="5362"/>
        <w:gridCol w:w="3102"/>
      </w:tblGrid>
      <w:tr w:rsidR="0075262A" w:rsidRPr="00921A7C" w:rsidTr="00500C02">
        <w:trPr>
          <w:jc w:val="center"/>
        </w:trPr>
        <w:tc>
          <w:tcPr>
            <w:tcW w:w="1053" w:type="dxa"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  <w:r w:rsidRPr="00921A7C">
              <w:rPr>
                <w:rFonts w:ascii="Times New Roman CYR" w:hAnsi="Times New Roman CYR" w:cs="Arial"/>
                <w:spacing w:val="40"/>
              </w:rPr>
              <w:t>№</w:t>
            </w:r>
            <w:r w:rsidRPr="00921A7C">
              <w:rPr>
                <w:rFonts w:ascii="Times New Roman CYR" w:hAnsi="Times New Roman CYR" w:cs="Arial"/>
                <w:lang w:val="ru-RU"/>
              </w:rPr>
              <w:t xml:space="preserve"> </w:t>
            </w:r>
            <w:r w:rsidRPr="00921A7C">
              <w:rPr>
                <w:rFonts w:ascii="Times New Roman CYR" w:hAnsi="Times New Roman CYR" w:cs="Arial"/>
                <w:lang w:val="en-US"/>
              </w:rPr>
              <w:t xml:space="preserve"> </w:t>
            </w:r>
          </w:p>
        </w:tc>
        <w:tc>
          <w:tcPr>
            <w:tcW w:w="5362" w:type="dxa"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  <w:r w:rsidRPr="00921A7C">
              <w:rPr>
                <w:rFonts w:ascii="Times New Roman CYR" w:hAnsi="Times New Roman CYR" w:cs="Arial"/>
              </w:rPr>
              <w:t>Име, фамилия</w:t>
            </w:r>
          </w:p>
        </w:tc>
        <w:tc>
          <w:tcPr>
            <w:tcW w:w="3102" w:type="dxa"/>
            <w:vAlign w:val="center"/>
          </w:tcPr>
          <w:p w:rsidR="0075262A" w:rsidRPr="00921A7C" w:rsidRDefault="0075262A" w:rsidP="00500C02">
            <w:pPr>
              <w:spacing w:after="0" w:line="240" w:lineRule="auto"/>
              <w:jc w:val="center"/>
              <w:rPr>
                <w:rFonts w:ascii="Times New Roman CYR" w:hAnsi="Times New Roman CYR" w:cs="Arial"/>
              </w:rPr>
            </w:pPr>
            <w:r w:rsidRPr="00921A7C">
              <w:rPr>
                <w:rFonts w:ascii="Times New Roman CYR" w:hAnsi="Times New Roman CYR" w:cs="Arial"/>
              </w:rPr>
              <w:t>Длъжност</w:t>
            </w:r>
          </w:p>
        </w:tc>
      </w:tr>
      <w:tr w:rsidR="0075262A" w:rsidRPr="00921A7C" w:rsidTr="00500C02">
        <w:trPr>
          <w:jc w:val="center"/>
        </w:trPr>
        <w:tc>
          <w:tcPr>
            <w:tcW w:w="1053" w:type="dxa"/>
            <w:vAlign w:val="center"/>
          </w:tcPr>
          <w:p w:rsidR="0075262A" w:rsidRPr="00921A7C" w:rsidRDefault="0075262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 w:rsidRPr="00921A7C">
              <w:rPr>
                <w:rFonts w:ascii="Times New Roman CYR" w:hAnsi="Times New Roman CYR" w:cs="Arial"/>
              </w:rPr>
              <w:t>1.</w:t>
            </w:r>
          </w:p>
        </w:tc>
        <w:tc>
          <w:tcPr>
            <w:tcW w:w="5362" w:type="dxa"/>
            <w:vAlign w:val="center"/>
          </w:tcPr>
          <w:p w:rsidR="0075262A" w:rsidRPr="00921A7C" w:rsidRDefault="000F5A3A" w:rsidP="00500C02">
            <w:pPr>
              <w:spacing w:after="120"/>
              <w:rPr>
                <w:rFonts w:ascii="Times New Roman CYR" w:hAnsi="Times New Roman CYR" w:cs="Arial"/>
              </w:rPr>
            </w:pPr>
            <w:r w:rsidRPr="00694E60">
              <w:rPr>
                <w:rFonts w:ascii="Times New Roman CYR" w:hAnsi="Times New Roman CYR" w:cs="Arial"/>
              </w:rPr>
              <w:t>Мария Сашкова Воденичарова</w:t>
            </w:r>
          </w:p>
        </w:tc>
        <w:tc>
          <w:tcPr>
            <w:tcW w:w="3102" w:type="dxa"/>
            <w:vAlign w:val="center"/>
          </w:tcPr>
          <w:p w:rsidR="0075262A" w:rsidRPr="00921A7C" w:rsidRDefault="00285E57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Доцент </w:t>
            </w:r>
          </w:p>
        </w:tc>
      </w:tr>
      <w:tr w:rsidR="000F5A3A" w:rsidRPr="00921A7C" w:rsidTr="00500C02">
        <w:trPr>
          <w:jc w:val="center"/>
        </w:trPr>
        <w:tc>
          <w:tcPr>
            <w:tcW w:w="1053" w:type="dxa"/>
            <w:vAlign w:val="center"/>
          </w:tcPr>
          <w:p w:rsidR="000F5A3A" w:rsidRPr="00921A7C" w:rsidRDefault="000F5A3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2.</w:t>
            </w:r>
          </w:p>
        </w:tc>
        <w:tc>
          <w:tcPr>
            <w:tcW w:w="5362" w:type="dxa"/>
            <w:vAlign w:val="center"/>
          </w:tcPr>
          <w:p w:rsidR="000F5A3A" w:rsidRPr="00921A7C" w:rsidRDefault="007D26B1" w:rsidP="00500C02">
            <w:pPr>
              <w:spacing w:after="120"/>
              <w:rPr>
                <w:rFonts w:ascii="Times New Roman CYR" w:hAnsi="Times New Roman CYR" w:cs="Arial"/>
              </w:rPr>
            </w:pPr>
            <w:r>
              <w:t>Светослав Калейчев</w:t>
            </w:r>
          </w:p>
        </w:tc>
        <w:tc>
          <w:tcPr>
            <w:tcW w:w="3102" w:type="dxa"/>
            <w:vAlign w:val="center"/>
          </w:tcPr>
          <w:p w:rsidR="000F5A3A" w:rsidRPr="00921A7C" w:rsidRDefault="007D26B1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Главен асистент </w:t>
            </w:r>
          </w:p>
        </w:tc>
      </w:tr>
      <w:tr w:rsidR="000F5A3A" w:rsidRPr="00921A7C" w:rsidTr="00500C02">
        <w:trPr>
          <w:jc w:val="center"/>
        </w:trPr>
        <w:tc>
          <w:tcPr>
            <w:tcW w:w="1053" w:type="dxa"/>
            <w:vAlign w:val="center"/>
          </w:tcPr>
          <w:p w:rsidR="000F5A3A" w:rsidRPr="00921A7C" w:rsidRDefault="000F5A3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3.</w:t>
            </w:r>
          </w:p>
        </w:tc>
        <w:tc>
          <w:tcPr>
            <w:tcW w:w="5362" w:type="dxa"/>
            <w:vAlign w:val="center"/>
          </w:tcPr>
          <w:p w:rsidR="000F5A3A" w:rsidRPr="00921A7C" w:rsidRDefault="007D26B1" w:rsidP="00500C02">
            <w:pPr>
              <w:spacing w:after="120"/>
              <w:rPr>
                <w:rFonts w:ascii="Times New Roman CYR" w:hAnsi="Times New Roman CYR" w:cs="Arial"/>
              </w:rPr>
            </w:pPr>
            <w:r>
              <w:t xml:space="preserve">Борислав Аранудов  </w:t>
            </w:r>
          </w:p>
        </w:tc>
        <w:tc>
          <w:tcPr>
            <w:tcW w:w="3102" w:type="dxa"/>
            <w:vAlign w:val="center"/>
          </w:tcPr>
          <w:p w:rsidR="000F5A3A" w:rsidRPr="00921A7C" w:rsidRDefault="007D26B1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Доцент </w:t>
            </w:r>
          </w:p>
        </w:tc>
      </w:tr>
      <w:tr w:rsidR="000F5A3A" w:rsidRPr="00921A7C" w:rsidTr="00500C02">
        <w:trPr>
          <w:jc w:val="center"/>
        </w:trPr>
        <w:tc>
          <w:tcPr>
            <w:tcW w:w="1053" w:type="dxa"/>
            <w:vAlign w:val="center"/>
          </w:tcPr>
          <w:p w:rsidR="000F5A3A" w:rsidRPr="00921A7C" w:rsidRDefault="000F5A3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4.</w:t>
            </w:r>
          </w:p>
        </w:tc>
        <w:tc>
          <w:tcPr>
            <w:tcW w:w="5362" w:type="dxa"/>
            <w:vAlign w:val="center"/>
          </w:tcPr>
          <w:p w:rsidR="000F5A3A" w:rsidRPr="00921A7C" w:rsidRDefault="002E2490" w:rsidP="00500C02">
            <w:pPr>
              <w:spacing w:after="120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Николинка Игнатова </w:t>
            </w:r>
          </w:p>
        </w:tc>
        <w:tc>
          <w:tcPr>
            <w:tcW w:w="3102" w:type="dxa"/>
            <w:vAlign w:val="center"/>
          </w:tcPr>
          <w:p w:rsidR="000F5A3A" w:rsidRPr="00921A7C" w:rsidRDefault="008A0A24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Главен асистент </w:t>
            </w:r>
          </w:p>
        </w:tc>
      </w:tr>
      <w:tr w:rsidR="000F5A3A" w:rsidRPr="00921A7C" w:rsidTr="00500C02">
        <w:trPr>
          <w:jc w:val="center"/>
        </w:trPr>
        <w:tc>
          <w:tcPr>
            <w:tcW w:w="1053" w:type="dxa"/>
            <w:vAlign w:val="center"/>
          </w:tcPr>
          <w:p w:rsidR="000F5A3A" w:rsidRPr="00921A7C" w:rsidRDefault="000F5A3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5.</w:t>
            </w:r>
          </w:p>
        </w:tc>
        <w:tc>
          <w:tcPr>
            <w:tcW w:w="5362" w:type="dxa"/>
            <w:vAlign w:val="center"/>
          </w:tcPr>
          <w:p w:rsidR="000F5A3A" w:rsidRPr="00921A7C" w:rsidRDefault="002E2490" w:rsidP="00500C02">
            <w:pPr>
              <w:spacing w:after="120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Иван Вълчанов</w:t>
            </w:r>
          </w:p>
        </w:tc>
        <w:tc>
          <w:tcPr>
            <w:tcW w:w="3102" w:type="dxa"/>
            <w:vAlign w:val="center"/>
          </w:tcPr>
          <w:p w:rsidR="000F5A3A" w:rsidRPr="00921A7C" w:rsidRDefault="008A0A24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Главен асистент </w:t>
            </w:r>
          </w:p>
        </w:tc>
      </w:tr>
      <w:tr w:rsidR="000F5A3A" w:rsidRPr="00921A7C" w:rsidTr="00500C02">
        <w:trPr>
          <w:jc w:val="center"/>
        </w:trPr>
        <w:tc>
          <w:tcPr>
            <w:tcW w:w="1053" w:type="dxa"/>
            <w:vAlign w:val="center"/>
          </w:tcPr>
          <w:p w:rsidR="000F5A3A" w:rsidRPr="00921A7C" w:rsidRDefault="000F5A3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6.</w:t>
            </w:r>
          </w:p>
        </w:tc>
        <w:tc>
          <w:tcPr>
            <w:tcW w:w="5362" w:type="dxa"/>
            <w:vAlign w:val="center"/>
          </w:tcPr>
          <w:p w:rsidR="000F5A3A" w:rsidRPr="00921A7C" w:rsidRDefault="007D26B1" w:rsidP="00500C02">
            <w:pPr>
              <w:spacing w:after="120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Мирослав Стефанов </w:t>
            </w:r>
          </w:p>
        </w:tc>
        <w:tc>
          <w:tcPr>
            <w:tcW w:w="3102" w:type="dxa"/>
            <w:vAlign w:val="center"/>
          </w:tcPr>
          <w:p w:rsidR="000F5A3A" w:rsidRPr="00921A7C" w:rsidRDefault="00285E57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Главен асистент </w:t>
            </w:r>
          </w:p>
        </w:tc>
      </w:tr>
      <w:tr w:rsidR="000F5A3A" w:rsidRPr="00921A7C" w:rsidTr="00500C02">
        <w:trPr>
          <w:jc w:val="center"/>
        </w:trPr>
        <w:tc>
          <w:tcPr>
            <w:tcW w:w="1053" w:type="dxa"/>
            <w:vAlign w:val="center"/>
          </w:tcPr>
          <w:p w:rsidR="000F5A3A" w:rsidRPr="00921A7C" w:rsidRDefault="000F5A3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7.</w:t>
            </w:r>
          </w:p>
        </w:tc>
        <w:tc>
          <w:tcPr>
            <w:tcW w:w="5362" w:type="dxa"/>
            <w:vAlign w:val="center"/>
          </w:tcPr>
          <w:p w:rsidR="000F5A3A" w:rsidRPr="00921A7C" w:rsidRDefault="007D26B1" w:rsidP="00500C02">
            <w:pPr>
              <w:spacing w:after="120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Нончо Димитров </w:t>
            </w:r>
          </w:p>
        </w:tc>
        <w:tc>
          <w:tcPr>
            <w:tcW w:w="3102" w:type="dxa"/>
            <w:vAlign w:val="center"/>
          </w:tcPr>
          <w:p w:rsidR="000F5A3A" w:rsidRPr="00921A7C" w:rsidRDefault="007D26B1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Доцент </w:t>
            </w:r>
          </w:p>
        </w:tc>
      </w:tr>
      <w:tr w:rsidR="000F5A3A" w:rsidRPr="00921A7C" w:rsidTr="00500C02">
        <w:trPr>
          <w:jc w:val="center"/>
        </w:trPr>
        <w:tc>
          <w:tcPr>
            <w:tcW w:w="1053" w:type="dxa"/>
            <w:vAlign w:val="center"/>
          </w:tcPr>
          <w:p w:rsidR="000F5A3A" w:rsidRPr="00921A7C" w:rsidRDefault="000F5A3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8.</w:t>
            </w:r>
          </w:p>
        </w:tc>
        <w:tc>
          <w:tcPr>
            <w:tcW w:w="5362" w:type="dxa"/>
            <w:vAlign w:val="center"/>
          </w:tcPr>
          <w:p w:rsidR="000F5A3A" w:rsidRPr="00694E60" w:rsidRDefault="007D26B1" w:rsidP="00500C02">
            <w:pPr>
              <w:spacing w:after="120"/>
              <w:rPr>
                <w:rFonts w:ascii="Times New Roman CYR" w:hAnsi="Times New Roman CYR" w:cs="Arial"/>
              </w:rPr>
            </w:pPr>
            <w:r>
              <w:t>Габриела Панаьотова</w:t>
            </w:r>
          </w:p>
        </w:tc>
        <w:tc>
          <w:tcPr>
            <w:tcW w:w="3102" w:type="dxa"/>
            <w:vAlign w:val="center"/>
          </w:tcPr>
          <w:p w:rsidR="000F5A3A" w:rsidRPr="00921A7C" w:rsidRDefault="00285E57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Студент </w:t>
            </w:r>
          </w:p>
        </w:tc>
      </w:tr>
      <w:tr w:rsidR="000F5A3A" w:rsidRPr="00921A7C" w:rsidTr="00500C02">
        <w:trPr>
          <w:jc w:val="center"/>
        </w:trPr>
        <w:tc>
          <w:tcPr>
            <w:tcW w:w="1053" w:type="dxa"/>
            <w:vAlign w:val="center"/>
          </w:tcPr>
          <w:p w:rsidR="000F5A3A" w:rsidRPr="00921A7C" w:rsidRDefault="000F5A3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9.</w:t>
            </w:r>
          </w:p>
        </w:tc>
        <w:tc>
          <w:tcPr>
            <w:tcW w:w="5362" w:type="dxa"/>
            <w:vAlign w:val="center"/>
          </w:tcPr>
          <w:p w:rsidR="000F5A3A" w:rsidRPr="00694E60" w:rsidRDefault="000F5A3A" w:rsidP="00500C02">
            <w:pPr>
              <w:spacing w:after="120"/>
              <w:rPr>
                <w:rFonts w:ascii="Times New Roman CYR" w:hAnsi="Times New Roman CYR" w:cs="Arial"/>
              </w:rPr>
            </w:pPr>
            <w:r w:rsidRPr="00694E60">
              <w:rPr>
                <w:rFonts w:ascii="Times New Roman CYR" w:hAnsi="Times New Roman CYR" w:cs="Arial"/>
              </w:rPr>
              <w:t>Адела Бозмарова</w:t>
            </w:r>
          </w:p>
        </w:tc>
        <w:tc>
          <w:tcPr>
            <w:tcW w:w="3102" w:type="dxa"/>
            <w:vAlign w:val="center"/>
          </w:tcPr>
          <w:p w:rsidR="000F5A3A" w:rsidRPr="00921A7C" w:rsidRDefault="00285E57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Докторант </w:t>
            </w:r>
          </w:p>
        </w:tc>
      </w:tr>
      <w:tr w:rsidR="000F5A3A" w:rsidRPr="00921A7C" w:rsidTr="00500C02">
        <w:trPr>
          <w:jc w:val="center"/>
        </w:trPr>
        <w:tc>
          <w:tcPr>
            <w:tcW w:w="1053" w:type="dxa"/>
            <w:vAlign w:val="center"/>
          </w:tcPr>
          <w:p w:rsidR="000F5A3A" w:rsidRPr="00921A7C" w:rsidRDefault="000F5A3A" w:rsidP="00500C02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10.</w:t>
            </w:r>
          </w:p>
        </w:tc>
        <w:tc>
          <w:tcPr>
            <w:tcW w:w="5362" w:type="dxa"/>
            <w:vAlign w:val="center"/>
          </w:tcPr>
          <w:p w:rsidR="000F5A3A" w:rsidRPr="00694E60" w:rsidRDefault="000F5A3A" w:rsidP="00500C02">
            <w:pPr>
              <w:spacing w:after="120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 xml:space="preserve">Милена Ефремова </w:t>
            </w:r>
          </w:p>
        </w:tc>
        <w:tc>
          <w:tcPr>
            <w:tcW w:w="3102" w:type="dxa"/>
            <w:vAlign w:val="center"/>
          </w:tcPr>
          <w:p w:rsidR="000F5A3A" w:rsidRPr="00921A7C" w:rsidRDefault="00285E57" w:rsidP="007316B0">
            <w:pPr>
              <w:spacing w:after="120"/>
              <w:jc w:val="center"/>
              <w:rPr>
                <w:rFonts w:ascii="Times New Roman CYR" w:hAnsi="Times New Roman CYR" w:cs="Arial"/>
              </w:rPr>
            </w:pPr>
            <w:r w:rsidRPr="00694E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работодателска организация</w:t>
            </w:r>
          </w:p>
        </w:tc>
      </w:tr>
    </w:tbl>
    <w:p w:rsidR="0075262A" w:rsidRPr="00921A7C" w:rsidRDefault="0075262A" w:rsidP="0075262A">
      <w:pPr>
        <w:rPr>
          <w:rFonts w:ascii="Times New Roman CYR" w:hAnsi="Times New Roman CYR" w:cs="Arial"/>
        </w:rPr>
      </w:pPr>
    </w:p>
    <w:p w:rsidR="008102BF" w:rsidRDefault="008102BF"/>
    <w:sectPr w:rsidR="008102BF" w:rsidSect="00F147A9">
      <w:footerReference w:type="default" r:id="rId8"/>
      <w:pgSz w:w="11907" w:h="16839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AE" w:rsidRDefault="00AB5DAE">
      <w:pPr>
        <w:spacing w:after="0" w:line="240" w:lineRule="auto"/>
      </w:pPr>
      <w:r>
        <w:separator/>
      </w:r>
    </w:p>
  </w:endnote>
  <w:endnote w:type="continuationSeparator" w:id="0">
    <w:p w:rsidR="00AB5DAE" w:rsidRDefault="00AB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4554"/>
      <w:docPartObj>
        <w:docPartGallery w:val="Page Numbers (Bottom of Page)"/>
        <w:docPartUnique/>
      </w:docPartObj>
    </w:sdtPr>
    <w:sdtEndPr/>
    <w:sdtContent>
      <w:p w:rsidR="008C2961" w:rsidRDefault="007526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961" w:rsidRDefault="00AB5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AE" w:rsidRDefault="00AB5DAE">
      <w:pPr>
        <w:spacing w:after="0" w:line="240" w:lineRule="auto"/>
      </w:pPr>
      <w:r>
        <w:separator/>
      </w:r>
    </w:p>
  </w:footnote>
  <w:footnote w:type="continuationSeparator" w:id="0">
    <w:p w:rsidR="00AB5DAE" w:rsidRDefault="00AB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E4982"/>
    <w:multiLevelType w:val="hybridMultilevel"/>
    <w:tmpl w:val="A64AD6EE"/>
    <w:lvl w:ilvl="0" w:tplc="F51233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FD"/>
    <w:rsid w:val="000A53E9"/>
    <w:rsid w:val="000C4DBA"/>
    <w:rsid w:val="000D6807"/>
    <w:rsid w:val="000E59FD"/>
    <w:rsid w:val="000F5A3A"/>
    <w:rsid w:val="00120DCF"/>
    <w:rsid w:val="00144576"/>
    <w:rsid w:val="001A4AD7"/>
    <w:rsid w:val="001A6EA9"/>
    <w:rsid w:val="002834D4"/>
    <w:rsid w:val="00285E57"/>
    <w:rsid w:val="002B09EF"/>
    <w:rsid w:val="002E2490"/>
    <w:rsid w:val="002F3182"/>
    <w:rsid w:val="00337C0E"/>
    <w:rsid w:val="00381D9D"/>
    <w:rsid w:val="00394B51"/>
    <w:rsid w:val="003B1FAA"/>
    <w:rsid w:val="00427436"/>
    <w:rsid w:val="00436E5B"/>
    <w:rsid w:val="00456882"/>
    <w:rsid w:val="00470FEE"/>
    <w:rsid w:val="00495F16"/>
    <w:rsid w:val="00527213"/>
    <w:rsid w:val="005578B0"/>
    <w:rsid w:val="00591B2C"/>
    <w:rsid w:val="0069000B"/>
    <w:rsid w:val="00694E60"/>
    <w:rsid w:val="006A515C"/>
    <w:rsid w:val="007316B0"/>
    <w:rsid w:val="0075262A"/>
    <w:rsid w:val="007D26B1"/>
    <w:rsid w:val="008102BF"/>
    <w:rsid w:val="00846295"/>
    <w:rsid w:val="0089594C"/>
    <w:rsid w:val="008A0A24"/>
    <w:rsid w:val="008E2F7F"/>
    <w:rsid w:val="008E32D3"/>
    <w:rsid w:val="009B4741"/>
    <w:rsid w:val="009E7AA4"/>
    <w:rsid w:val="00A677C7"/>
    <w:rsid w:val="00A94391"/>
    <w:rsid w:val="00AB5DAE"/>
    <w:rsid w:val="00B229DB"/>
    <w:rsid w:val="00B97780"/>
    <w:rsid w:val="00BD0FB2"/>
    <w:rsid w:val="00BD2432"/>
    <w:rsid w:val="00BE6AEE"/>
    <w:rsid w:val="00C72C2E"/>
    <w:rsid w:val="00D73727"/>
    <w:rsid w:val="00E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99B3-6EFD-4AD9-A67B-CE855C7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62A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7526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6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262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6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62A"/>
    <w:pPr>
      <w:ind w:left="720"/>
      <w:contextualSpacing/>
    </w:pPr>
  </w:style>
  <w:style w:type="paragraph" w:styleId="Header">
    <w:name w:val="header"/>
    <w:basedOn w:val="Normal"/>
    <w:link w:val="HeaderChar"/>
    <w:rsid w:val="007526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5262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5262A"/>
    <w:pPr>
      <w:overflowPunct w:val="0"/>
      <w:autoSpaceDE w:val="0"/>
      <w:autoSpaceDN w:val="0"/>
      <w:adjustRightInd w:val="0"/>
      <w:spacing w:after="220" w:line="220" w:lineRule="atLeast"/>
      <w:ind w:left="108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526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62A"/>
  </w:style>
  <w:style w:type="paragraph" w:styleId="BalloonText">
    <w:name w:val="Balloon Text"/>
    <w:basedOn w:val="Normal"/>
    <w:link w:val="BalloonTextChar"/>
    <w:uiPriority w:val="99"/>
    <w:semiHidden/>
    <w:unhideWhenUsed/>
    <w:rsid w:val="001A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vodenicharova</dc:creator>
  <cp:keywords/>
  <dc:description/>
  <cp:lastModifiedBy>Radostina Doychinova</cp:lastModifiedBy>
  <cp:revision>2</cp:revision>
  <cp:lastPrinted>2022-12-05T12:48:00Z</cp:lastPrinted>
  <dcterms:created xsi:type="dcterms:W3CDTF">2022-12-05T13:06:00Z</dcterms:created>
  <dcterms:modified xsi:type="dcterms:W3CDTF">2022-12-05T13:06:00Z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d95c939bb01c1a139804f22111db7325f59ed3d6e131981855c937507313340a</vt:lpwstr>
  </property>
</Properties>
</file>